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SZKOLNY ZESTAW PROGRAMÓW NAUCZANIA</w:t>
      </w:r>
    </w:p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obowiązujący w roku szkolnym 2024/2025</w:t>
      </w:r>
    </w:p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tbl>
      <w:tblPr>
        <w:tblW w:w="14184" w:type="dxa"/>
        <w:jc w:val="left"/>
        <w:tblInd w:w="1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09"/>
        <w:gridCol w:w="1876"/>
        <w:gridCol w:w="1658"/>
        <w:gridCol w:w="2273"/>
        <w:gridCol w:w="3823"/>
        <w:gridCol w:w="2613"/>
        <w:gridCol w:w="1131"/>
      </w:tblGrid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Numer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 szkolnym zestawie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Uwagi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Nazwa programu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Klasy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63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63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2019/2020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Edukacja wczesnoszkolna w oddziale przedszkolnym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Nasze przedszkole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Wiesława Żaba Żabińska, Małgorzata Kwaśniewska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63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Edukacja wczesnoszkolna w tym zajęcia komputerowe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edukacji wczesnoszkolnej dla klas 1–3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Jadwiga Hanisz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WSiP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II – 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63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Edukacja wczesnoszkolna w tym zajęcia komputerowe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Moje ćwiczenia. Program edukacji wczesnoszkolnej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Aneta Jegier, Beata Szurowska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63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języka angielskiego w przedszkolu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Magdalena Appel, Joanna Zarańska, Ewa Piotrowska, Macmillan Polska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2017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363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z języka angielskiego dla 1 etapu edukacyjnego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Ilona Studzińska, Arkadiusz Mędela, Magdalena Kondro, Ewa Piotrowska, Anna Sikorska, Macmillan Polska 2017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 - 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ind w:left="181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języka angielskiego zgodny z podstawą programową dla 1 etapu edukacyjnego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ind w:left="91" w:hanging="61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Ilon Studzińska, Arkadiusz Mędela, Magdalena Kondro, Ewa Piotrowska, Anna Sikorska, Macmillan Polska 2015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7/2018/2019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2023/2024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Nowe słowa na start. Program nauczania języka polskiego w klasach 4 – 8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Marlena Derlukiewicz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IV-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8/2018/2019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języka polskiego w klasach IV – VI szkoły podstawowej „Słowa z uśmiechem”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Ewa Horwath i Anita Żegleń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VI.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9/2018/2019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języka angielskiego w klasach IV-VIII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Melanie Ellis, Anna Rak, Oxford University Press, 2017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IV -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10/2018/2019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języka angielskiego na II etapie edukacyjnym, klasy IV-VI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Mariola Bogucka, Dorota Łoś, Pearson Central Europe, 2009, aktualizacja 2014, 2016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11/2018/2019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Wczoraj i dziś”. Program nauczania historii w klasach 4-8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Tomasz Maćkowski Nowa Era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IV-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12/2018/2019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My i historia. Program nauczania ogólnego historii i społeczeństwa w szkole podstawowej w klasach 4-6.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M.Surdyk- Ferenz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13/2018/2019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Wiedza o społeczeństwie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Program nauczania wiedzy </w:t>
              <w:br/>
              <w:t>o społeczeństwie w szkole podstawowej „Dziś i jutro”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Barbara Furman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142018/2019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Doradztwo zawodowe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Przykładowy program realizacji zajęć z zakresu doradztwa zawodowego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 klasie 7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15/2018/2019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nauczania” Matematyka z plusem”. Klasy IV - VIII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M. Jucewicz, M. Karpiński, J. Łech WSiP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IV-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16/2018/2019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nauczania” Matematyka z pomysłem”. Klasy IV – VI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WSiP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17/2018/2019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Przyroda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Tajemnice przyrody” – program nauczania przyrody dla klasy IV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Jolanta Golanko Nowa Era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18/2018/2019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Przyroda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Tajemnice przyrody” – program nauczania przyrody w klasach IV – VI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19/2018/2019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rosyjski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języka rosyjskiego jako drugiego w szkole podstawowej (od początku w klasie VII)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Renata Broniarz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VII,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2023/2024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niemiecki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aha! Neu! Program nauczania języka niemieckiego dla początkujących w klasach VII i VIII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Paweł Piszczatowski.WSiP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VII,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21/2018/2019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chemii w szkole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VII,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22/2018/2019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fizyki w szkole podstawowej „Spotkanie z fizyką”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Grażyna Francuz –Ornat, Teresa Kulawik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VII,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23/2018/2019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biologii w klasach 5 – 8 szkoły podstawowej – Puls życia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Anna Zdziennicka, Nowa Era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V, VII,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24/2018/2019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geografii w szkole podstawowej – Planeta Nowa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Ewa Maria Tuz. Barbara Dziedzic, Nowa Era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VII,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25/2018/2019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2019/2020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Zajęcia techniczne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techniki w klasach IV – V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Bogusława Stanecka i Czesław Stanecki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IV, V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26/2018/2019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2019/2020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Zajęcia techniczne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zajęć technicznych dla szkoły podstawowej klasy IV – VI, wyd. Stan Pol.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Bogusława Stanecka i Czesław Stanecki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27/2018/2019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2019/2020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Zajęcia techniczne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- karta rowerowa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Bogusława Stanecka i Czesław Stanecki, Stan Pol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28/2018/2019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nauczania.„Teraz bajty”. Informatyka dla szkoły podstawowej. Klasy IV – VI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Grażyna Koba, Wyd. MIGRA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IV, V,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29/2018/2019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zajęć komputerowych w klasach VI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Bogusława Stanecka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 Czesław Stanecki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30/2018/2019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nauczania.„Teraz bajty”. Informatyka dla szkoły podstawowej. Klasy VII – VIII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Grażyna Koba, Wyd. MIGRA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VII,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31/2018/2019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Wychowanie fizyczne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wychowania fizycznego ośmioletniej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Krzysztof Warchoł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IV- VIII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32/2018/2019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2019/2020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Wychowanie fizyczne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z wychowania fizycznego dla klas sportowych o profilu piłka siatkowa – II etap edukacyjny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Anna Pochodowicz, Hubert Kozłowski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VIIa, VIIIa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33/2018/2019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2019/2020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Wychowanie fizyczne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z wychowania fizycznego dla VI klasy sportowej o profilu piłka siatkowa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BAS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VIa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34/2018/2019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Wychowanie fizyczne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z wychowania fizycznego dla klas IV – VI – drugi etap edukacyjny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Katarzyna Łysynkiewicz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VIb, VIc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35/2018/2019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Wychowanie fizyczne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zajęć: Gry i zabawy ruchowe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Tomasz Kulhawik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VIb, VIc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36/2018/2019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muzyki w klasach 4 – 7 szkoły podstawowej. „Klucz do muzyki”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Urszula Smoczyńska, Katarzyna Jakóbczak – Drążek, Agnieszka Sołtysik WSiP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IV, V, VII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37/2018/2019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muzyki w klasach 4 – 6 szkoły podstawowej. Muzyka „Klucz do muzyki”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Urszula Smoczyńska, Katarzyna Jakóbczak-Drążek, Agnieszka Sołtysik, WSiP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38/2018/2019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plastyki w kl. 4 - 7 szkoły podstawowej „Do dzieła”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Jadwiga Lukas, Krystyna Onak; Nowa Era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IV, V, VII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39/2018/2019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2018/2019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nauczania plastyki w kl. 4 - 6 szkoły podstawowej „Do dzieła”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Jadwiga Lukas, Krystyna Onak; Nowa Era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40/2018/2019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Edukacja dla bezpieczeństwa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Program edukacja dla bezpieczeństwa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Bogusława Breitkopf, Dariusz Czyżow.WSiP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41/2018/2019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prawosławna – oddział przedszkolny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religii. PAKP –</w:t>
            </w:r>
          </w:p>
          <w:p>
            <w:pPr>
              <w:pStyle w:val="Normal"/>
              <w:widowControl w:val="false"/>
              <w:spacing w:lineRule="auto" w:line="240" w:beforeAutospacing="1" w:after="0"/>
              <w:ind w:left="363"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R4 -323/12;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42/2018/2019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prawosławna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religii. PAKP – R8 -334/17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 - VIII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43/2018/2019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katolicka – oddział przedszkolny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religii dla „0” W radości dzieci Bożych Nr (AZ- 0-04/3);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44/2018/2019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katolicka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dla klas I –III. W rodzinie dzieci Bożych”(AZ-1-01/12)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Komisja Episkopatu Polski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I, II, III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45/2018/2019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katolicka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dla klas IV – VI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Komisja Episkopatu Polski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IV, V, VI</w:t>
            </w:r>
          </w:p>
        </w:tc>
      </w:tr>
      <w:tr>
        <w:trPr>
          <w:trHeight w:val="615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46/2018/2019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katolicka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Kim jestem jako człowiek, kim chcę być jako chrześcijanin – program nauczania religii w klasie VII i VIII A2-3 -01/13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</w:t>
            </w:r>
          </w:p>
        </w:tc>
      </w:tr>
      <w:tr>
        <w:trPr>
          <w:trHeight w:val="630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47/2018/2019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Wychowanie do życia w rodzinie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Wędrując ku dorosłości. Wychowanie do życia w rodzinie. Program nauczania dla klasy 4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Teresa Król, Rubikon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</w:t>
            </w:r>
          </w:p>
        </w:tc>
      </w:tr>
      <w:tr>
        <w:trPr>
          <w:trHeight w:val="630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48/2018/2019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Wychowanie do życia w rodzinie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Wędrując ku dorosłości. Wychowanie do życia w rodzinie. Program nauczania dla klasy 5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</w:t>
            </w:r>
          </w:p>
        </w:tc>
      </w:tr>
      <w:tr>
        <w:trPr>
          <w:trHeight w:val="630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49/2018/2019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2020/2021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Wychowanie do życia w rodzinie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Wędrując ku dorosłości. Wychowanie do życia w rodzinie. Program nauczania dla klasy V –VI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Teresa Król, Rubikon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</w:t>
            </w:r>
          </w:p>
        </w:tc>
      </w:tr>
      <w:tr>
        <w:trPr>
          <w:trHeight w:val="630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50/2018/2019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Wychowanie do życia w rodzinie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Wędrując ku dorosłości. Wychowanie do życia w rodzinie. Program nauczania dla klasy 7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Teresa Król, Rubikon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</w:t>
            </w:r>
          </w:p>
        </w:tc>
      </w:tr>
      <w:tr>
        <w:trPr>
          <w:trHeight w:val="630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51/2018/2019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Wychowanie do życia w rodzinie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Wędrując ku dorosłości. Wychowanie do życia w rodzinie. Program nauczania dla klasy 8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Teresa Król, Rubikon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VIII</w:t>
            </w:r>
          </w:p>
        </w:tc>
      </w:tr>
      <w:tr>
        <w:trPr>
          <w:trHeight w:val="330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52/2018/2019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,,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Ludzkie ścieżki''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kompleksowy program nauczania etyki - poziom I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Anna Ziemska, Łukasz Malinowski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I, II, III</w:t>
            </w:r>
          </w:p>
        </w:tc>
      </w:tr>
      <w:tr>
        <w:trPr>
          <w:trHeight w:val="645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53/2018/2019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,,Ludzkie ścieżki''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kompleksowy program nauczania etyki na II, III ,IV poziomie edukacyjnym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Anna Ziemska, Łukasz Malinowski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IV, V,VI, VII,VIII</w:t>
            </w:r>
          </w:p>
        </w:tc>
      </w:tr>
      <w:tr>
        <w:trPr>
          <w:trHeight w:val="645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54/2019/2020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nauczania. Teraz bajty. Informatyka dla szkoły podstawowej. Klasy IV – VI. I - III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 – VI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 - III</w:t>
            </w:r>
          </w:p>
        </w:tc>
      </w:tr>
      <w:tr>
        <w:trPr>
          <w:trHeight w:val="645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55/2019/2020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nauczania. Teraz bajty. Informatyka dla szkoły podstawowej. Klasy VII– VIII.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Grażyna Koba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 - VIII</w:t>
            </w:r>
          </w:p>
        </w:tc>
      </w:tr>
      <w:tr>
        <w:trPr>
          <w:trHeight w:val="645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56/2020/2021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Jak to działa” – program nauczania ogólnego przedmiotu Technika w klasach 4-6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Lech Łabecki, Marta Łabecka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IV- VI</w:t>
            </w:r>
          </w:p>
        </w:tc>
      </w:tr>
      <w:tr>
        <w:trPr>
          <w:trHeight w:val="645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57/2020/2021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Zakończono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realizację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 2022/2023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Edukacja wczesnoszkolna w tym zajęcia komputerowe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Gra w kolory”. Program nauczania edukacji wczesnoszkolnej. Klasy 1-3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Ewa Stolarczyk JUKA (Grupa MAC S.A.)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</w:t>
            </w:r>
          </w:p>
        </w:tc>
      </w:tr>
      <w:tr>
        <w:trPr>
          <w:trHeight w:val="645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58/2020/2021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Edukacja wczesnoszkolna w oddziale przedszkolnym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Program wychowania przedszkolnego „Wokół Przedszkola”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Małgorzata Kwaśniewska, Joanna Lendzion, Wiesława Żaba - Żabińska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</w:tr>
      <w:tr>
        <w:trPr>
          <w:trHeight w:val="645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  <w:t>59/2021/2022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Wychowanie do życia w rodzinie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Wędrując ku dorosłości. Wychowanie do życia w rodzinie. Program nauczania dla klasy VI szkoły podstawowej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Teresa Król, Rubikon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</w:t>
            </w:r>
          </w:p>
        </w:tc>
      </w:tr>
      <w:tr>
        <w:trPr>
          <w:trHeight w:val="645" w:hRule="atLeast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60/2023/2024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Edukacja wczesnoszkolna – kształcenie zintegrowane</w:t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Program nauczania dla klas 1 – 3. Ale to ciekawe. Edukacja techniczna. Edukacja matematyczna. Wychowanie fizyczne.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Jolanta Okuniewska, Sabina Piłat, Marta Bąkowska, Edyta Jurys, Jolanta Faliszewska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I-III</w:t>
            </w:r>
          </w:p>
        </w:tc>
      </w:tr>
      <w:tr>
        <w:trPr>
          <w:trHeight w:val="645" w:hRule="atLeast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61/2023/2024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niemiecki</w:t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Deutschtour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</w:t>
            </w:r>
          </w:p>
        </w:tc>
      </w:tr>
      <w:tr>
        <w:trPr>
          <w:trHeight w:val="645" w:hRule="atLeast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62/2023/2024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Together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</w:t>
            </w:r>
          </w:p>
        </w:tc>
      </w:tr>
      <w:tr>
        <w:trPr>
          <w:trHeight w:val="630" w:hRule="atLeast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63/2023/2024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rosyjski</w:t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Wsio prosto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</w:t>
            </w:r>
          </w:p>
        </w:tc>
      </w:tr>
      <w:tr>
        <w:trPr>
          <w:trHeight w:val="630" w:hRule="atLeast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64/2024/2025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Program nauczania języka angielskiego dla II etapu edukacyjnego (szkoła podstawowa, klasy IV-VIII), Together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color w:val="000000"/>
              </w:rPr>
              <w:t>Wydawnictwo: Macmillan Polska.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color w:val="000000"/>
              </w:rPr>
              <w:t>Ewa Piotrowska, Tomasz Sztyber, Katarzyna Komarnicka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</w:t>
            </w:r>
          </w:p>
        </w:tc>
      </w:tr>
      <w:tr>
        <w:trPr>
          <w:trHeight w:val="630" w:hRule="atLeast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65/2024/2025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Program nauczania matematyki dla II etapu edukacyjnego klasy 4–8 szkoły podstawowej "Matematyka w punkt</w:t>
            </w:r>
            <w:r>
              <w:rPr>
                <w:color w:val="000000"/>
              </w:rPr>
              <w:t>"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color w:val="000000"/>
              </w:rPr>
              <w:t>Ewa Dębicka, Weronika Figurska-Zięba, Elżbieta Mrożek, Małgorzata Mularska, Krystyna Skalik, Bożena Winiarczyk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IV, V, VII, VIII</w:t>
            </w:r>
          </w:p>
        </w:tc>
      </w:tr>
      <w:tr>
        <w:trPr>
          <w:trHeight w:val="630" w:hRule="atLeast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66/2024/2025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niemiecki</w:t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Western"/>
              <w:widowControl w:val="false"/>
              <w:spacing w:lineRule="auto" w:line="288" w:beforeAutospacing="0" w:before="278" w:after="0"/>
              <w:rPr/>
            </w:pPr>
            <w:r>
              <w:rPr>
                <w:rStyle w:val="Strong"/>
                <w:b w:val="false"/>
                <w:color w:val="000000"/>
              </w:rPr>
              <w:t>Program nauczania j. niem. (II etap edukacyjny kl. VII i VIII).</w:t>
            </w:r>
            <w:r>
              <w:rPr>
                <w:color w:val="000000"/>
              </w:rPr>
              <w:t xml:space="preserve"> Deutschtour fit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color w:val="000000"/>
              </w:rPr>
              <w:t>Anna Jaroszewska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VIII</w:t>
            </w:r>
          </w:p>
        </w:tc>
      </w:tr>
      <w:tr>
        <w:trPr>
          <w:trHeight w:val="630" w:hRule="exact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FF"/>
                <w:sz w:val="24"/>
                <w:szCs w:val="24"/>
                <w:lang w:eastAsia="pl-PL"/>
              </w:rPr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69A2E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69A2E"/>
                <w:sz w:val="24"/>
                <w:szCs w:val="24"/>
                <w:lang w:eastAsia="pl-PL"/>
              </w:rPr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69A2E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69A2E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69A2E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69A2E"/>
                <w:sz w:val="24"/>
                <w:szCs w:val="24"/>
                <w:lang w:eastAsia="pl-PL"/>
              </w:rPr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69A2E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69A2E"/>
                <w:sz w:val="24"/>
                <w:szCs w:val="24"/>
                <w:lang w:eastAsia="pl-PL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>
          <w:trHeight w:val="630" w:hRule="exact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1d7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1a60a8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Western" w:customStyle="1">
    <w:name w:val="western"/>
    <w:basedOn w:val="Normal"/>
    <w:qFormat/>
    <w:rsid w:val="00a36fda"/>
    <w:pPr>
      <w:spacing w:beforeAutospacing="1" w:after="142"/>
    </w:pPr>
    <w:rPr>
      <w:rFonts w:ascii="Times New Roman" w:hAnsi="Times New Roman" w:eastAsia="Times New Roman" w:cs="Times New Roman"/>
      <w:color w:val="000000"/>
      <w:sz w:val="24"/>
      <w:szCs w:val="24"/>
      <w:lang w:eastAsia="pl-PL"/>
    </w:rPr>
  </w:style>
  <w:style w:type="paragraph" w:styleId="Western1" w:customStyle="1">
    <w:name w:val="western1"/>
    <w:basedOn w:val="Normal"/>
    <w:qFormat/>
    <w:rsid w:val="00a36fda"/>
    <w:pPr>
      <w:spacing w:lineRule="auto" w:line="240" w:beforeAutospacing="1" w:after="0"/>
    </w:pPr>
    <w:rPr>
      <w:rFonts w:ascii="Times New Roman" w:hAnsi="Times New Roman" w:eastAsia="Times New Roman" w:cs="Times New Roman"/>
      <w:color w:val="000000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Application>LibreOffice/7.5.0.3$Windows_X86_64 LibreOffice_project/c21113d003cd3efa8c53188764377a8272d9d6de</Application>
  <AppVersion>15.0000</AppVersion>
  <Pages>9</Pages>
  <Words>1479</Words>
  <Characters>9281</Characters>
  <CharactersWithSpaces>10312</CharactersWithSpaces>
  <Paragraphs>478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2024-06-10T06:55:00Z</dcterms:created>
  <dc:creator>Edu</dc:creator>
  <dc:description/>
  <dc:language>pl-PL</dc:language>
  <cp:lastModifiedBy/>
  <dcterms:modified xsi:type="dcterms:W3CDTF">2024-11-20T12:34:35Z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